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07A4" w14:textId="77777777" w:rsidR="007E6ADE" w:rsidRDefault="00037E4F">
      <w:pPr>
        <w:pStyle w:val="Title"/>
      </w:pPr>
      <w:r>
        <w:t>THE</w:t>
      </w:r>
      <w:r>
        <w:rPr>
          <w:spacing w:val="-13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FEDERATION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MINERALOGICAL</w:t>
      </w:r>
      <w:r>
        <w:rPr>
          <w:spacing w:val="-12"/>
        </w:rPr>
        <w:t xml:space="preserve"> </w:t>
      </w:r>
      <w:r>
        <w:t>SOCIETIES,</w:t>
      </w:r>
      <w:r>
        <w:rPr>
          <w:spacing w:val="-13"/>
        </w:rPr>
        <w:t xml:space="preserve"> </w:t>
      </w:r>
      <w:r>
        <w:t>INC</w:t>
      </w:r>
      <w:r>
        <w:rPr>
          <w:spacing w:val="-12"/>
        </w:rPr>
        <w:t xml:space="preserve"> </w:t>
      </w:r>
      <w:r>
        <w:rPr>
          <w:spacing w:val="-2"/>
        </w:rPr>
        <w:t>(CFMS)</w:t>
      </w:r>
    </w:p>
    <w:p w14:paraId="7AFFEC33" w14:textId="77777777" w:rsidR="007E6ADE" w:rsidRDefault="007E6ADE">
      <w:pPr>
        <w:pStyle w:val="BodyText"/>
        <w:spacing w:before="12"/>
        <w:rPr>
          <w:b/>
          <w:sz w:val="24"/>
        </w:rPr>
      </w:pPr>
    </w:p>
    <w:p w14:paraId="4715679F" w14:textId="77777777" w:rsidR="007E6ADE" w:rsidRDefault="00037E4F">
      <w:pPr>
        <w:pStyle w:val="BodyText"/>
        <w:ind w:left="100"/>
      </w:pPr>
      <w:r>
        <w:t>Earth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Studies—Camp</w:t>
      </w:r>
      <w:r>
        <w:rPr>
          <w:spacing w:val="-5"/>
        </w:rPr>
        <w:t xml:space="preserve"> </w:t>
      </w:r>
      <w:r>
        <w:t>Paradise</w:t>
      </w:r>
      <w:r>
        <w:rPr>
          <w:spacing w:val="-5"/>
        </w:rPr>
        <w:t xml:space="preserve"> </w:t>
      </w:r>
      <w:r>
        <w:t>2024</w:t>
      </w:r>
      <w:r>
        <w:rPr>
          <w:spacing w:val="78"/>
          <w:w w:val="150"/>
        </w:rPr>
        <w:t xml:space="preserve"> </w:t>
      </w:r>
      <w:r>
        <w:t>12725</w:t>
      </w:r>
      <w:r>
        <w:rPr>
          <w:spacing w:val="-5"/>
        </w:rPr>
        <w:t xml:space="preserve"> </w:t>
      </w:r>
      <w:r>
        <w:t>LaPorte</w:t>
      </w:r>
      <w:r>
        <w:rPr>
          <w:spacing w:val="-5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Strawberry</w:t>
      </w:r>
      <w:r>
        <w:rPr>
          <w:spacing w:val="-5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rPr>
          <w:spacing w:val="-2"/>
        </w:rPr>
        <w:t>95930</w:t>
      </w:r>
    </w:p>
    <w:p w14:paraId="1B352BC9" w14:textId="77777777" w:rsidR="007E6ADE" w:rsidRDefault="007E6ADE">
      <w:pPr>
        <w:pStyle w:val="BodyText"/>
      </w:pPr>
    </w:p>
    <w:p w14:paraId="61DD7C82" w14:textId="77777777" w:rsidR="007E6ADE" w:rsidRDefault="007E6ADE">
      <w:pPr>
        <w:pStyle w:val="BodyText"/>
        <w:spacing w:before="30"/>
      </w:pPr>
    </w:p>
    <w:p w14:paraId="08FE73CD" w14:textId="77777777" w:rsidR="007E6ADE" w:rsidRDefault="00037E4F">
      <w:pPr>
        <w:pStyle w:val="BodyText"/>
        <w:spacing w:before="1" w:line="228" w:lineRule="auto"/>
        <w:ind w:left="100" w:right="40"/>
      </w:pPr>
      <w:r>
        <w:rPr>
          <w:b/>
        </w:rPr>
        <w:t>Camp</w:t>
      </w:r>
      <w:r>
        <w:rPr>
          <w:b/>
          <w:spacing w:val="-1"/>
        </w:rPr>
        <w:t xml:space="preserve"> </w:t>
      </w:r>
      <w:r>
        <w:rPr>
          <w:b/>
        </w:rPr>
        <w:t>Paradise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approximately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miles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Marysville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Highway</w:t>
      </w:r>
      <w:r>
        <w:rPr>
          <w:spacing w:val="-1"/>
        </w:rPr>
        <w:t xml:space="preserve"> </w:t>
      </w:r>
      <w:r>
        <w:t>E-21</w:t>
      </w:r>
      <w:r>
        <w:rPr>
          <w:spacing w:val="-1"/>
        </w:rPr>
        <w:t xml:space="preserve"> </w:t>
      </w:r>
      <w:r>
        <w:t>(Marysville</w:t>
      </w:r>
      <w:r>
        <w:rPr>
          <w:spacing w:val="-1"/>
        </w:rPr>
        <w:t xml:space="preserve"> </w:t>
      </w:r>
      <w:r>
        <w:t>Rd.) towards Brownsville.</w:t>
      </w:r>
      <w:r>
        <w:rPr>
          <w:spacing w:val="40"/>
        </w:rPr>
        <w:t xml:space="preserve"> </w:t>
      </w:r>
      <w:r>
        <w:t>Elevation is approximately 3,500 ft.</w:t>
      </w:r>
      <w:r>
        <w:rPr>
          <w:spacing w:val="40"/>
        </w:rPr>
        <w:t xml:space="preserve"> </w:t>
      </w:r>
      <w:r>
        <w:t>The facilities are at a rustic church camp.</w:t>
      </w:r>
      <w:r>
        <w:rPr>
          <w:spacing w:val="40"/>
        </w:rPr>
        <w:t xml:space="preserve"> </w:t>
      </w:r>
      <w:r>
        <w:t>Bunk beds are furnished in rooms and cabins.</w:t>
      </w:r>
      <w:r>
        <w:rPr>
          <w:spacing w:val="40"/>
        </w:rPr>
        <w:t xml:space="preserve"> </w:t>
      </w:r>
      <w:r>
        <w:t>Bathrooms and showers are communal and located in each building.</w:t>
      </w:r>
      <w:r>
        <w:rPr>
          <w:spacing w:val="40"/>
        </w:rPr>
        <w:t xml:space="preserve"> </w:t>
      </w:r>
      <w:r>
        <w:t>Housekeeping is the responsibility of each guest.</w:t>
      </w:r>
      <w:r>
        <w:rPr>
          <w:spacing w:val="40"/>
        </w:rPr>
        <w:t xml:space="preserve"> </w:t>
      </w:r>
      <w:r>
        <w:t>On a limited basis, cabins are available for 4 or more persons, communal bathrooms and showers are located nearby.</w:t>
      </w:r>
      <w:r>
        <w:rPr>
          <w:spacing w:val="40"/>
        </w:rPr>
        <w:t xml:space="preserve"> </w:t>
      </w:r>
      <w:r>
        <w:t>RV space with electricity, water and sewers for most spaces are available.</w:t>
      </w:r>
    </w:p>
    <w:p w14:paraId="24AD3A85" w14:textId="77777777" w:rsidR="007E6ADE" w:rsidRDefault="00037E4F">
      <w:pPr>
        <w:spacing w:before="7" w:line="247" w:lineRule="auto"/>
        <w:ind w:left="100"/>
        <w:rPr>
          <w:b/>
        </w:rPr>
      </w:pPr>
      <w:r>
        <w:rPr>
          <w:b/>
        </w:rPr>
        <w:t>Room</w:t>
      </w:r>
      <w:r>
        <w:rPr>
          <w:b/>
          <w:spacing w:val="-5"/>
        </w:rPr>
        <w:t xml:space="preserve"> </w:t>
      </w:r>
      <w:r>
        <w:rPr>
          <w:b/>
        </w:rPr>
        <w:t>assignments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made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staﬀ.</w:t>
      </w:r>
      <w:r>
        <w:rPr>
          <w:b/>
          <w:spacing w:val="40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church</w:t>
      </w:r>
      <w:r>
        <w:rPr>
          <w:b/>
          <w:spacing w:val="-5"/>
        </w:rPr>
        <w:t xml:space="preserve"> </w:t>
      </w:r>
      <w:r>
        <w:rPr>
          <w:b/>
        </w:rPr>
        <w:t>camp</w:t>
      </w:r>
      <w:r>
        <w:rPr>
          <w:b/>
          <w:spacing w:val="-5"/>
        </w:rPr>
        <w:t xml:space="preserve"> </w:t>
      </w:r>
      <w:r>
        <w:rPr>
          <w:b/>
        </w:rPr>
        <w:t>facility—no</w:t>
      </w:r>
      <w:r>
        <w:rPr>
          <w:b/>
          <w:spacing w:val="-5"/>
        </w:rPr>
        <w:t xml:space="preserve"> </w:t>
      </w:r>
      <w:r>
        <w:rPr>
          <w:b/>
        </w:rPr>
        <w:t>alcoholic beverages are permitted.</w:t>
      </w:r>
    </w:p>
    <w:p w14:paraId="24AAB8E4" w14:textId="77777777" w:rsidR="007E6ADE" w:rsidRDefault="007E6ADE">
      <w:pPr>
        <w:pStyle w:val="BodyText"/>
        <w:spacing w:before="6"/>
        <w:rPr>
          <w:b/>
        </w:rPr>
      </w:pPr>
    </w:p>
    <w:p w14:paraId="4483BBA0" w14:textId="77777777" w:rsidR="007E6ADE" w:rsidRDefault="00037E4F">
      <w:pPr>
        <w:spacing w:line="247" w:lineRule="exact"/>
        <w:ind w:left="100"/>
        <w:rPr>
          <w:b/>
        </w:rPr>
      </w:pPr>
      <w:r>
        <w:rPr>
          <w:b/>
          <w:spacing w:val="-4"/>
        </w:rPr>
        <w:t>PLEASE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READ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CAREFULLY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BEFORE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REGISTERING:</w:t>
      </w:r>
    </w:p>
    <w:p w14:paraId="0CC1B6D4" w14:textId="77777777" w:rsidR="007E6ADE" w:rsidRDefault="00037E4F">
      <w:pPr>
        <w:pStyle w:val="ListParagraph"/>
        <w:numPr>
          <w:ilvl w:val="0"/>
          <w:numId w:val="1"/>
        </w:numPr>
        <w:tabs>
          <w:tab w:val="left" w:pos="459"/>
        </w:tabs>
        <w:spacing w:line="241" w:lineRule="exact"/>
        <w:ind w:left="459" w:hanging="359"/>
      </w:pPr>
      <w:r>
        <w:t>The</w:t>
      </w:r>
      <w:r>
        <w:rPr>
          <w:spacing w:val="4"/>
        </w:rPr>
        <w:t xml:space="preserve"> </w:t>
      </w:r>
      <w:r>
        <w:t>cutoﬀ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August</w:t>
      </w:r>
      <w:r>
        <w:rPr>
          <w:spacing w:val="4"/>
        </w:rPr>
        <w:t xml:space="preserve"> </w:t>
      </w:r>
      <w:r>
        <w:t>3,</w:t>
      </w:r>
      <w:r>
        <w:rPr>
          <w:spacing w:val="5"/>
        </w:rPr>
        <w:t xml:space="preserve"> </w:t>
      </w:r>
      <w:r>
        <w:rPr>
          <w:spacing w:val="-2"/>
        </w:rPr>
        <w:t>2024.</w:t>
      </w:r>
    </w:p>
    <w:p w14:paraId="7E8FA459" w14:textId="77777777" w:rsidR="007E6ADE" w:rsidRDefault="00037E4F">
      <w:pPr>
        <w:pStyle w:val="ListParagraph"/>
        <w:numPr>
          <w:ilvl w:val="0"/>
          <w:numId w:val="1"/>
        </w:numPr>
        <w:tabs>
          <w:tab w:val="left" w:pos="459"/>
        </w:tabs>
        <w:spacing w:line="246" w:lineRule="exact"/>
        <w:ind w:left="459" w:hanging="359"/>
      </w:pPr>
      <w:r>
        <w:t>After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proofErr w:type="gramStart"/>
      <w:r>
        <w:t>2024</w:t>
      </w:r>
      <w:proofErr w:type="gramEnd"/>
      <w:r>
        <w:t xml:space="preserve"> 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$50.00</w:t>
      </w:r>
      <w:r>
        <w:rPr>
          <w:spacing w:val="-1"/>
        </w:rPr>
        <w:t xml:space="preserve"> </w:t>
      </w:r>
      <w:r>
        <w:t>fee for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rPr>
          <w:spacing w:val="-2"/>
        </w:rPr>
        <w:t>registration</w:t>
      </w:r>
    </w:p>
    <w:p w14:paraId="67A0F985" w14:textId="77777777" w:rsidR="007E6ADE" w:rsidRDefault="00037E4F">
      <w:pPr>
        <w:pStyle w:val="ListParagraph"/>
        <w:numPr>
          <w:ilvl w:val="0"/>
          <w:numId w:val="1"/>
        </w:numPr>
        <w:tabs>
          <w:tab w:val="left" w:pos="460"/>
        </w:tabs>
        <w:spacing w:before="6" w:line="247" w:lineRule="auto"/>
        <w:ind w:right="511"/>
        <w:rPr>
          <w:b/>
        </w:rPr>
      </w:pPr>
      <w:r>
        <w:rPr>
          <w:b/>
        </w:rPr>
        <w:t>No</w:t>
      </w:r>
      <w:r>
        <w:rPr>
          <w:b/>
          <w:spacing w:val="-5"/>
        </w:rPr>
        <w:t xml:space="preserve"> </w:t>
      </w:r>
      <w:r>
        <w:rPr>
          <w:b/>
        </w:rPr>
        <w:t>refunds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made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cancellations</w:t>
      </w:r>
      <w:r>
        <w:rPr>
          <w:b/>
          <w:spacing w:val="-5"/>
        </w:rPr>
        <w:t xml:space="preserve"> </w:t>
      </w:r>
      <w:r>
        <w:rPr>
          <w:b/>
        </w:rPr>
        <w:t>after</w:t>
      </w:r>
      <w:r>
        <w:rPr>
          <w:b/>
          <w:spacing w:val="-5"/>
        </w:rPr>
        <w:t xml:space="preserve"> </w:t>
      </w:r>
      <w:r>
        <w:rPr>
          <w:b/>
        </w:rPr>
        <w:t>August</w:t>
      </w:r>
      <w:r>
        <w:rPr>
          <w:b/>
          <w:spacing w:val="-5"/>
        </w:rPr>
        <w:t xml:space="preserve"> </w:t>
      </w:r>
      <w:r>
        <w:rPr>
          <w:b/>
        </w:rPr>
        <w:t>3,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2024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unless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substitute paying guest is provided.</w:t>
      </w:r>
    </w:p>
    <w:p w14:paraId="259141A7" w14:textId="77777777" w:rsidR="007E6ADE" w:rsidRDefault="00037E4F">
      <w:pPr>
        <w:pStyle w:val="ListParagraph"/>
        <w:numPr>
          <w:ilvl w:val="0"/>
          <w:numId w:val="1"/>
        </w:numPr>
        <w:tabs>
          <w:tab w:val="left" w:pos="460"/>
        </w:tabs>
        <w:spacing w:line="228" w:lineRule="auto"/>
        <w:ind w:right="756"/>
        <w:rPr>
          <w:b/>
        </w:rPr>
      </w:pPr>
      <w:r>
        <w:t>Sign-ins will be from 1 pm-4 pm on Sunday August 18, 2024 (session 1) and Sunday August 25, 2024 (session 2)</w:t>
      </w:r>
    </w:p>
    <w:p w14:paraId="50907171" w14:textId="77777777" w:rsidR="007E6ADE" w:rsidRDefault="007E6ADE">
      <w:pPr>
        <w:pStyle w:val="BodyText"/>
        <w:spacing w:before="225"/>
      </w:pPr>
    </w:p>
    <w:p w14:paraId="505CEAB8" w14:textId="77777777" w:rsidR="007E6ADE" w:rsidRDefault="00037E4F">
      <w:pPr>
        <w:tabs>
          <w:tab w:val="left" w:pos="5859"/>
        </w:tabs>
        <w:ind w:left="100"/>
      </w:pPr>
      <w:r>
        <w:rPr>
          <w:b/>
        </w:rPr>
        <w:t>Make</w:t>
      </w:r>
      <w:r>
        <w:rPr>
          <w:b/>
          <w:spacing w:val="-1"/>
        </w:rPr>
        <w:t xml:space="preserve"> </w:t>
      </w:r>
      <w:r>
        <w:rPr>
          <w:b/>
        </w:rPr>
        <w:t>Checks</w:t>
      </w:r>
      <w:r>
        <w:rPr>
          <w:b/>
          <w:spacing w:val="-1"/>
        </w:rPr>
        <w:t xml:space="preserve"> </w:t>
      </w:r>
      <w:r>
        <w:rPr>
          <w:b/>
        </w:rPr>
        <w:t>payable</w:t>
      </w:r>
      <w:r>
        <w:rPr>
          <w:b/>
          <w:spacing w:val="-1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r>
        <w:t>CFMS</w:t>
      </w:r>
      <w:r>
        <w:rPr>
          <w:spacing w:val="-1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rPr>
          <w:spacing w:val="-2"/>
        </w:rPr>
        <w:t>Sciences.</w:t>
      </w:r>
      <w:r>
        <w:tab/>
        <w:t>For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2"/>
        </w:rPr>
        <w:t>contact:</w:t>
      </w:r>
    </w:p>
    <w:p w14:paraId="17A5798D" w14:textId="77777777" w:rsidR="007E6ADE" w:rsidRDefault="00037E4F">
      <w:pPr>
        <w:tabs>
          <w:tab w:val="left" w:pos="6579"/>
        </w:tabs>
        <w:spacing w:before="9"/>
        <w:ind w:left="100"/>
        <w:rPr>
          <w:b/>
        </w:rPr>
      </w:pPr>
      <w:r>
        <w:rPr>
          <w:i/>
          <w:u w:val="single"/>
        </w:rPr>
        <w:t>Cost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per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one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week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session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(Room/Board)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is</w:t>
      </w:r>
      <w:r>
        <w:rPr>
          <w:i/>
          <w:spacing w:val="-7"/>
          <w:u w:val="single"/>
        </w:rPr>
        <w:t xml:space="preserve"> </w:t>
      </w:r>
      <w:r>
        <w:rPr>
          <w:i/>
          <w:spacing w:val="-2"/>
          <w:u w:val="single"/>
        </w:rPr>
        <w:t>$500.00</w:t>
      </w:r>
      <w:r>
        <w:rPr>
          <w:i/>
        </w:rPr>
        <w:tab/>
      </w:r>
      <w:r>
        <w:rPr>
          <w:b/>
          <w:spacing w:val="-2"/>
        </w:rPr>
        <w:t>Jill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Atkins</w:t>
      </w:r>
    </w:p>
    <w:p w14:paraId="4234CE7E" w14:textId="77777777" w:rsidR="007E6ADE" w:rsidRDefault="00037E4F">
      <w:pPr>
        <w:pStyle w:val="BodyText"/>
        <w:tabs>
          <w:tab w:val="left" w:pos="5859"/>
          <w:tab w:val="left" w:pos="6579"/>
        </w:tabs>
        <w:spacing w:before="9" w:line="237" w:lineRule="auto"/>
        <w:ind w:left="819" w:right="1175" w:hanging="720"/>
        <w:rPr>
          <w:b/>
        </w:rPr>
      </w:pPr>
      <w:r>
        <w:t xml:space="preserve">Send Checks to: </w:t>
      </w:r>
      <w:r>
        <w:rPr>
          <w:b/>
        </w:rPr>
        <w:t>Glenda Keil</w:t>
      </w:r>
      <w:r>
        <w:rPr>
          <w:b/>
        </w:rPr>
        <w:tab/>
      </w:r>
      <w:hyperlink r:id="rId5">
        <w:r>
          <w:rPr>
            <w:spacing w:val="-2"/>
          </w:rPr>
          <w:t>Atkinsdesign@gmail.com</w:t>
        </w:r>
      </w:hyperlink>
      <w:r>
        <w:rPr>
          <w:spacing w:val="-2"/>
        </w:rPr>
        <w:t xml:space="preserve"> </w:t>
      </w:r>
      <w:r>
        <w:t>1116 Fremont Way</w:t>
      </w:r>
      <w:r>
        <w:tab/>
        <w:t>Call 775.232.6626, or Sacramento CA 95818</w:t>
      </w:r>
      <w:r>
        <w:tab/>
      </w:r>
      <w:r>
        <w:tab/>
      </w:r>
      <w:r>
        <w:rPr>
          <w:b/>
        </w:rPr>
        <w:t>Gary Atkins</w:t>
      </w:r>
    </w:p>
    <w:p w14:paraId="7EE2A16B" w14:textId="77777777" w:rsidR="007E6ADE" w:rsidRDefault="00037E4F">
      <w:pPr>
        <w:pStyle w:val="BodyText"/>
        <w:tabs>
          <w:tab w:val="left" w:pos="5859"/>
        </w:tabs>
        <w:spacing w:line="234" w:lineRule="exact"/>
        <w:ind w:left="819"/>
      </w:pPr>
      <w:r>
        <w:rPr>
          <w:spacing w:val="-2"/>
        </w:rPr>
        <w:t>Call</w:t>
      </w:r>
      <w:r>
        <w:rPr>
          <w:spacing w:val="-7"/>
        </w:rPr>
        <w:t xml:space="preserve"> </w:t>
      </w:r>
      <w:r>
        <w:rPr>
          <w:spacing w:val="-2"/>
        </w:rPr>
        <w:t>(916)</w:t>
      </w:r>
      <w:r>
        <w:rPr>
          <w:spacing w:val="-7"/>
        </w:rPr>
        <w:t xml:space="preserve"> </w:t>
      </w:r>
      <w:r>
        <w:rPr>
          <w:spacing w:val="-2"/>
        </w:rPr>
        <w:t>448-</w:t>
      </w:r>
      <w:r>
        <w:rPr>
          <w:spacing w:val="-4"/>
        </w:rPr>
        <w:t>8341</w:t>
      </w:r>
      <w:r>
        <w:tab/>
      </w:r>
      <w:hyperlink r:id="rId6">
        <w:r>
          <w:rPr>
            <w:spacing w:val="-2"/>
          </w:rPr>
          <w:t>garysgems@gmail.com</w:t>
        </w:r>
      </w:hyperlink>
    </w:p>
    <w:p w14:paraId="57578A6B" w14:textId="424F356A" w:rsidR="007E6ADE" w:rsidRDefault="00037E4F" w:rsidP="00037E4F">
      <w:pPr>
        <w:pStyle w:val="BodyText"/>
        <w:tabs>
          <w:tab w:val="left" w:pos="5859"/>
        </w:tabs>
        <w:spacing w:before="3" w:line="228" w:lineRule="auto"/>
        <w:ind w:left="100" w:right="1856"/>
      </w:pPr>
      <w:r>
        <w:t xml:space="preserve">            gkeil@comcast.net</w:t>
      </w:r>
      <w:r>
        <w:tab/>
      </w:r>
      <w:r>
        <w:tab/>
        <w:t>Call</w:t>
      </w:r>
      <w:r>
        <w:rPr>
          <w:spacing w:val="-16"/>
        </w:rPr>
        <w:t xml:space="preserve"> </w:t>
      </w:r>
      <w:r>
        <w:t>775.412.2010 In Glenda’s absence contact</w:t>
      </w:r>
    </w:p>
    <w:p w14:paraId="54661126" w14:textId="77777777" w:rsidR="007E6ADE" w:rsidRDefault="00037E4F">
      <w:pPr>
        <w:pStyle w:val="BodyText"/>
        <w:spacing w:line="242" w:lineRule="exact"/>
        <w:ind w:left="100"/>
      </w:pPr>
      <w:r>
        <w:t>Jill Atkins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Gary </w:t>
      </w:r>
      <w:r>
        <w:rPr>
          <w:spacing w:val="-2"/>
        </w:rPr>
        <w:t>Atkins</w:t>
      </w:r>
    </w:p>
    <w:p w14:paraId="6AACB652" w14:textId="77777777" w:rsidR="007E6ADE" w:rsidRDefault="007E6ADE">
      <w:pPr>
        <w:pStyle w:val="BodyText"/>
      </w:pPr>
    </w:p>
    <w:p w14:paraId="7EDB479E" w14:textId="77777777" w:rsidR="007E6ADE" w:rsidRDefault="007E6ADE">
      <w:pPr>
        <w:pStyle w:val="BodyText"/>
        <w:spacing w:before="231"/>
      </w:pPr>
    </w:p>
    <w:p w14:paraId="3D5784D1" w14:textId="77777777" w:rsidR="007E6ADE" w:rsidRDefault="00037E4F">
      <w:pPr>
        <w:pStyle w:val="BodyText"/>
        <w:spacing w:line="228" w:lineRule="auto"/>
        <w:ind w:left="100"/>
      </w:pPr>
      <w:r>
        <w:rPr>
          <w:b/>
        </w:rPr>
        <w:t xml:space="preserve">Classes: </w:t>
      </w:r>
      <w:r>
        <w:t>Beginning Lapidary, Advanced Lapidary, Beginning Silversmithing, Intermediate and advanced</w:t>
      </w:r>
      <w:r>
        <w:rPr>
          <w:spacing w:val="-2"/>
        </w:rPr>
        <w:t xml:space="preserve"> </w:t>
      </w:r>
      <w:r>
        <w:t>silversmithing,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Wax</w:t>
      </w:r>
      <w:r>
        <w:rPr>
          <w:spacing w:val="-2"/>
        </w:rPr>
        <w:t xml:space="preserve"> </w:t>
      </w:r>
      <w:r>
        <w:t>Casting,</w:t>
      </w:r>
      <w:r>
        <w:rPr>
          <w:spacing w:val="-2"/>
        </w:rPr>
        <w:t xml:space="preserve"> </w:t>
      </w:r>
      <w:r>
        <w:t>Beading,</w:t>
      </w:r>
      <w:r>
        <w:rPr>
          <w:spacing w:val="-2"/>
        </w:rPr>
        <w:t xml:space="preserve"> </w:t>
      </w:r>
      <w:r>
        <w:t>PMC-3</w:t>
      </w:r>
      <w:r>
        <w:rPr>
          <w:spacing w:val="-2"/>
        </w:rPr>
        <w:t xml:space="preserve"> </w:t>
      </w:r>
      <w:r>
        <w:t>Clay,</w:t>
      </w:r>
      <w:r>
        <w:rPr>
          <w:spacing w:val="-2"/>
        </w:rPr>
        <w:t xml:space="preserve"> </w:t>
      </w:r>
      <w:r>
        <w:t>Fused</w:t>
      </w:r>
      <w:r>
        <w:rPr>
          <w:spacing w:val="-2"/>
        </w:rPr>
        <w:t xml:space="preserve"> </w:t>
      </w:r>
      <w:r>
        <w:t>Glass,</w:t>
      </w:r>
      <w:r>
        <w:rPr>
          <w:spacing w:val="-2"/>
        </w:rPr>
        <w:t xml:space="preserve"> </w:t>
      </w:r>
      <w:r>
        <w:t>Enamel,</w:t>
      </w:r>
      <w:r>
        <w:rPr>
          <w:spacing w:val="-2"/>
        </w:rPr>
        <w:t xml:space="preserve"> </w:t>
      </w:r>
      <w:r>
        <w:t xml:space="preserve">Cold Connection, Intarsia, Wire Wrapping and </w:t>
      </w:r>
      <w:proofErr w:type="spellStart"/>
      <w:r>
        <w:t>Chainmaille</w:t>
      </w:r>
      <w:proofErr w:type="spellEnd"/>
      <w:r>
        <w:t>.</w:t>
      </w:r>
    </w:p>
    <w:p w14:paraId="618F08AF" w14:textId="77777777" w:rsidR="007E6ADE" w:rsidRDefault="007E6ADE">
      <w:pPr>
        <w:pStyle w:val="BodyText"/>
        <w:spacing w:before="235"/>
      </w:pPr>
    </w:p>
    <w:p w14:paraId="474D1BB5" w14:textId="77777777" w:rsidR="007E6ADE" w:rsidRDefault="00037E4F">
      <w:pPr>
        <w:ind w:left="1540"/>
        <w:rPr>
          <w:b/>
        </w:rPr>
      </w:pPr>
      <w:r>
        <w:rPr>
          <w:b/>
        </w:rPr>
        <w:t>*******Changes</w:t>
      </w:r>
      <w:r>
        <w:rPr>
          <w:b/>
          <w:spacing w:val="4"/>
        </w:rPr>
        <w:t xml:space="preserve"> </w:t>
      </w:r>
      <w:r>
        <w:rPr>
          <w:b/>
        </w:rPr>
        <w:t>may</w:t>
      </w:r>
      <w:r>
        <w:rPr>
          <w:b/>
          <w:spacing w:val="5"/>
        </w:rPr>
        <w:t xml:space="preserve"> </w:t>
      </w:r>
      <w:r>
        <w:rPr>
          <w:b/>
        </w:rPr>
        <w:t>be</w:t>
      </w:r>
      <w:r>
        <w:rPr>
          <w:b/>
          <w:spacing w:val="4"/>
        </w:rPr>
        <w:t xml:space="preserve"> </w:t>
      </w:r>
      <w:r>
        <w:rPr>
          <w:b/>
        </w:rPr>
        <w:t>made</w:t>
      </w:r>
      <w:r>
        <w:rPr>
          <w:b/>
          <w:spacing w:val="5"/>
        </w:rPr>
        <w:t xml:space="preserve"> </w:t>
      </w:r>
      <w:r>
        <w:rPr>
          <w:b/>
        </w:rPr>
        <w:t>as</w:t>
      </w:r>
      <w:r>
        <w:rPr>
          <w:b/>
          <w:spacing w:val="4"/>
        </w:rPr>
        <w:t xml:space="preserve"> </w:t>
      </w:r>
      <w:r>
        <w:rPr>
          <w:b/>
          <w:spacing w:val="-2"/>
        </w:rPr>
        <w:t>Necessary*******</w:t>
      </w:r>
    </w:p>
    <w:p w14:paraId="742CCB70" w14:textId="77777777" w:rsidR="007E6ADE" w:rsidRDefault="007E6ADE">
      <w:pPr>
        <w:pStyle w:val="BodyText"/>
        <w:rPr>
          <w:b/>
        </w:rPr>
      </w:pPr>
    </w:p>
    <w:p w14:paraId="75857BF9" w14:textId="77777777" w:rsidR="007E6ADE" w:rsidRDefault="007E6ADE">
      <w:pPr>
        <w:pStyle w:val="BodyText"/>
        <w:spacing w:before="21"/>
        <w:rPr>
          <w:b/>
        </w:rPr>
      </w:pPr>
    </w:p>
    <w:p w14:paraId="1CF1FC11" w14:textId="77777777" w:rsidR="007E6ADE" w:rsidRDefault="00037E4F">
      <w:pPr>
        <w:spacing w:line="247" w:lineRule="auto"/>
        <w:ind w:left="100"/>
        <w:rPr>
          <w:b/>
        </w:rPr>
      </w:pPr>
      <w:r>
        <w:rPr>
          <w:b/>
        </w:rPr>
        <w:t>Applications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accepted</w:t>
      </w:r>
      <w:r>
        <w:rPr>
          <w:b/>
          <w:spacing w:val="-5"/>
        </w:rPr>
        <w:t xml:space="preserve"> </w:t>
      </w:r>
      <w:r>
        <w:rPr>
          <w:b/>
        </w:rPr>
        <w:t>starting</w:t>
      </w:r>
      <w:r>
        <w:rPr>
          <w:b/>
          <w:spacing w:val="-5"/>
        </w:rPr>
        <w:t xml:space="preserve"> </w:t>
      </w:r>
      <w:r>
        <w:rPr>
          <w:b/>
        </w:rPr>
        <w:t>March</w:t>
      </w:r>
      <w:r>
        <w:rPr>
          <w:b/>
          <w:spacing w:val="-5"/>
        </w:rPr>
        <w:t xml:space="preserve"> </w:t>
      </w:r>
      <w:r>
        <w:rPr>
          <w:b/>
        </w:rPr>
        <w:t>15,</w:t>
      </w:r>
      <w:r>
        <w:rPr>
          <w:b/>
          <w:spacing w:val="-5"/>
        </w:rPr>
        <w:t xml:space="preserve"> </w:t>
      </w:r>
      <w:r>
        <w:rPr>
          <w:b/>
        </w:rPr>
        <w:t>2024.</w:t>
      </w:r>
      <w:r>
        <w:rPr>
          <w:b/>
          <w:spacing w:val="40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receive</w:t>
      </w:r>
      <w:r>
        <w:rPr>
          <w:b/>
          <w:spacing w:val="-5"/>
        </w:rPr>
        <w:t xml:space="preserve"> </w:t>
      </w:r>
      <w:r>
        <w:rPr>
          <w:b/>
        </w:rPr>
        <w:t>confirmation</w:t>
      </w:r>
      <w:r>
        <w:rPr>
          <w:b/>
          <w:spacing w:val="-5"/>
        </w:rPr>
        <w:t xml:space="preserve"> </w:t>
      </w:r>
      <w:r>
        <w:rPr>
          <w:b/>
        </w:rPr>
        <w:t xml:space="preserve">by </w:t>
      </w:r>
      <w:proofErr w:type="gramStart"/>
      <w:r>
        <w:rPr>
          <w:b/>
          <w:spacing w:val="-2"/>
        </w:rPr>
        <w:t>email</w:t>
      </w:r>
      <w:proofErr w:type="gramEnd"/>
    </w:p>
    <w:sectPr w:rsidR="007E6ADE"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414B"/>
    <w:multiLevelType w:val="hybridMultilevel"/>
    <w:tmpl w:val="3AD09AB2"/>
    <w:lvl w:ilvl="0" w:tplc="0B9CB6D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5E41D48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2" w:tplc="D6507AD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3" w:tplc="6EA642F8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807A26BA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101AF190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DD0EF566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EAD0DF74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8" w:tplc="FE3A8C58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</w:abstractNum>
  <w:num w:numId="1" w16cid:durableId="135210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DE"/>
    <w:rsid w:val="00037E4F"/>
    <w:rsid w:val="007E6ADE"/>
    <w:rsid w:val="00D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A20E"/>
  <w15:docId w15:val="{2F80EC60-8A6B-45B7-8486-C6A95F2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6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sgems@gmail.com" TargetMode="External"/><Relationship Id="rId5" Type="http://schemas.openxmlformats.org/officeDocument/2006/relationships/hyperlink" Target="mailto:Atkinsdesig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Registration Intro copy</dc:title>
  <dc:creator>Marcia Goetz</dc:creator>
  <cp:lastModifiedBy>Marcia Goetz</cp:lastModifiedBy>
  <cp:revision>2</cp:revision>
  <dcterms:created xsi:type="dcterms:W3CDTF">2024-04-13T05:14:00Z</dcterms:created>
  <dcterms:modified xsi:type="dcterms:W3CDTF">2024-04-13T05:14:00Z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Pages</vt:lpwstr>
  </property>
  <property fmtid="{D5CDD505-2E9C-101B-9397-08002B2CF9AE}" pid="4" name="LastSaved">
    <vt:filetime>2024-04-13T00:00:00Z</vt:filetime>
  </property>
  <property fmtid="{D5CDD505-2E9C-101B-9397-08002B2CF9AE}" pid="5" name="Producer">
    <vt:lpwstr>macOS Version 14.3.1 (Build 23D60) Quartz PDFContext</vt:lpwstr>
  </property>
</Properties>
</file>